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OŚWIADCZENIE WYKONAWCÓW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WSPÓLNIE UBIEGAJĄCYCH SIĘ O ZAMÓWIENIE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Wykonawcy wspólnie ubiegających się o udzielnie zamówienia: </w:t>
      </w:r>
      <w:r>
        <w:rPr>
          <w:rFonts w:ascii="Verdana" w:hAnsi="Verdana"/>
          <w:sz w:val="18"/>
          <w:szCs w:val="18"/>
        </w:rPr>
        <w:tab/>
      </w:r>
    </w:p>
    <w:tbl>
      <w:tblPr>
        <w:tblStyle w:val="Tabela-Siatka"/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58"/>
        <w:gridCol w:w="2978"/>
        <w:gridCol w:w="2570"/>
        <w:gridCol w:w="2330"/>
      </w:tblGrid>
      <w:tr>
        <w:trPr/>
        <w:tc>
          <w:tcPr>
            <w:tcW w:w="215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297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Nazwa / Firma Wykonawcy</w:t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kern w:val="0"/>
                <w:sz w:val="18"/>
                <w:szCs w:val="18"/>
                <w:lang w:val="pl-PL" w:bidi="ar-SA"/>
              </w:rPr>
              <w:t>Adres (ulica, kod, miejscowość)</w:t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kern w:val="0"/>
                <w:sz w:val="18"/>
                <w:szCs w:val="18"/>
                <w:lang w:val="pl-PL" w:bidi="ar-SA"/>
              </w:rPr>
              <w:t>NIP</w:t>
            </w:r>
          </w:p>
        </w:tc>
      </w:tr>
      <w:tr>
        <w:trPr/>
        <w:tc>
          <w:tcPr>
            <w:tcW w:w="215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 xml:space="preserve">Wykonawca 1 / </w:t>
              <w:br/>
              <w:t>Lider:</w:t>
            </w:r>
          </w:p>
        </w:tc>
        <w:tc>
          <w:tcPr>
            <w:tcW w:w="297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kern w:val="0"/>
                <w:sz w:val="20"/>
                <w:szCs w:val="20"/>
                <w:lang w:val="pl-PL" w:bidi="ar-SA"/>
              </w:rPr>
            </w:r>
          </w:p>
        </w:tc>
      </w:tr>
      <w:tr>
        <w:trPr/>
        <w:tc>
          <w:tcPr>
            <w:tcW w:w="215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2:</w:t>
            </w:r>
          </w:p>
        </w:tc>
        <w:tc>
          <w:tcPr>
            <w:tcW w:w="297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kern w:val="0"/>
                <w:sz w:val="20"/>
                <w:szCs w:val="20"/>
                <w:lang w:val="pl-PL" w:bidi="ar-SA"/>
              </w:rPr>
            </w:r>
          </w:p>
        </w:tc>
      </w:tr>
      <w:tr>
        <w:trPr/>
        <w:tc>
          <w:tcPr>
            <w:tcW w:w="215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3:</w:t>
            </w:r>
          </w:p>
        </w:tc>
        <w:tc>
          <w:tcPr>
            <w:tcW w:w="297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kern w:val="0"/>
                <w:sz w:val="20"/>
                <w:szCs w:val="20"/>
                <w:lang w:val="pl-PL" w:bidi="ar-SA"/>
              </w:rPr>
            </w:r>
          </w:p>
        </w:tc>
      </w:tr>
      <w:tr>
        <w:trPr/>
        <w:tc>
          <w:tcPr>
            <w:tcW w:w="215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…:</w:t>
            </w:r>
          </w:p>
        </w:tc>
        <w:tc>
          <w:tcPr>
            <w:tcW w:w="297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kern w:val="0"/>
                <w:sz w:val="20"/>
                <w:szCs w:val="20"/>
                <w:lang w:val="pl-PL" w:bidi="ar-SA"/>
              </w:rPr>
            </w:r>
          </w:p>
        </w:tc>
      </w:tr>
    </w:tbl>
    <w:p>
      <w:pPr>
        <w:pStyle w:val="Normal"/>
        <w:ind w:right="220" w:hanging="0"/>
        <w:jc w:val="both"/>
        <w:rPr>
          <w:rFonts w:eastAsia="Arial Unicode MS" w:cs="Calibri" w:cstheme="minorHAnsi"/>
          <w:color w:val="000000"/>
        </w:rPr>
      </w:pPr>
      <w:r>
        <w:rPr>
          <w:rFonts w:eastAsia="Arial Unicode MS" w:cs="Calibri" w:cstheme="minorHAnsi"/>
          <w:color w:val="000000"/>
        </w:rPr>
      </w:r>
    </w:p>
    <w:p>
      <w:pPr>
        <w:pStyle w:val="Normal"/>
        <w:spacing w:lineRule="auto" w:line="276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„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Budowa budynku mieszkalnego 24-rodzinnego – nr 2 w Bielawie dz. geodez. nr 568, 569, 571/2, 571/3, 571/4, 570/4, 571/9 gmina Bielawa obręb 0002 Południe”</w:t>
      </w:r>
    </w:p>
    <w:p>
      <w:pPr>
        <w:pStyle w:val="Normal"/>
        <w:spacing w:lineRule="auto" w:line="276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</w:r>
    </w:p>
    <w:p>
      <w:pPr>
        <w:pStyle w:val="Normal"/>
        <w:spacing w:lineRule="auto" w:line="276"/>
        <w:ind w:right="282" w:hanging="0"/>
        <w:rPr/>
      </w:pP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sz w:val="18"/>
          <w:szCs w:val="18"/>
        </w:rPr>
        <w:t xml:space="preserve">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Towarzystwo Budownictwa Społecznego Bielawa Sp. z o. o.    58 – 260 Bielawa, ul. Wolności 57, NIP 882-15-80-706,  REGON 890567944</w:t>
      </w:r>
      <w:r>
        <w:rPr>
          <w:rFonts w:cs="Arial" w:ascii="Verdana" w:hAnsi="Verdana"/>
          <w:sz w:val="18"/>
          <w:szCs w:val="18"/>
        </w:rPr>
        <w:t>, oświadczamy,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stosownie do zakresu wykazywanych przez poszczególnych Wykonawców wspólnie ubiegających się o zamówienie warunków udziału określonych w </w:t>
      </w:r>
      <w:r>
        <w:rPr>
          <w:rFonts w:ascii="Verdana" w:hAnsi="Verdana"/>
          <w:b/>
          <w:sz w:val="18"/>
          <w:szCs w:val="18"/>
        </w:rPr>
        <w:t>SWZ w Rozdziale XIII ust. 2</w:t>
      </w:r>
      <w:r>
        <w:rPr>
          <w:rFonts w:ascii="Verdana" w:hAnsi="Verdana"/>
          <w:sz w:val="18"/>
          <w:szCs w:val="18"/>
        </w:rPr>
        <w:t xml:space="preserve">  dotyczących </w:t>
      </w:r>
      <w:r>
        <w:rPr>
          <w:rFonts w:ascii="Verdana" w:hAnsi="Verdana"/>
          <w:b/>
          <w:sz w:val="18"/>
          <w:szCs w:val="18"/>
        </w:rPr>
        <w:t>sytuacji ekonomicznej lub finansowej oraz zdolności technicznej  lub zawodowej</w:t>
      </w:r>
      <w:r>
        <w:rPr>
          <w:rStyle w:val="Zakotwiczenieprzypisudolnego"/>
        </w:rPr>
        <w:footnoteReference w:id="2"/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OŚWIADCZAMY,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6"/>
          <w:szCs w:val="18"/>
        </w:rPr>
      </w:pPr>
      <w:r>
        <w:rPr>
          <w:rFonts w:cs="Arial" w:ascii="Verdana" w:hAnsi="Verdana"/>
          <w:sz w:val="6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1.</w:t>
        <w:tab/>
        <w:t xml:space="preserve">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3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2.</w:t>
        <w:tab/>
        <w:t xml:space="preserve">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4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3.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5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4.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6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5.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7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70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7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 4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Wykonawców wspólnie ubiegających się o udzielnie zamówienia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TBS/PN/1/2021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50c0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50c0a"/>
    <w:rPr/>
  </w:style>
  <w:style w:type="character" w:styleId="Zakotwiczenieprzypisukocowego" w:customStyle="1">
    <w:name w:val="Zakotwiczenie przypisu końcowego"/>
    <w:rsid w:val="00a50c0a"/>
    <w:rPr>
      <w:vertAlign w:val="superscript"/>
    </w:rPr>
  </w:style>
  <w:style w:type="character" w:styleId="Znakiprzypiswkocowych" w:customStyle="1">
    <w:name w:val="Znaki przypisów końcowych"/>
    <w:qFormat/>
    <w:rsid w:val="00a50c0a"/>
    <w:rPr/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933147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af2a39"/>
    <w:rPr>
      <w:rFonts w:ascii="Times New Roman" w:hAnsi="Times New Roman" w:eastAsia="Batang"/>
      <w:b/>
      <w:bCs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6e53e4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50c0a"/>
    <w:pPr>
      <w:spacing w:lineRule="auto" w:line="276" w:before="0" w:after="140"/>
    </w:pPr>
    <w:rPr/>
  </w:style>
  <w:style w:type="paragraph" w:styleId="Lista">
    <w:name w:val="List"/>
    <w:basedOn w:val="Tretekstu"/>
    <w:rsid w:val="00a50c0a"/>
    <w:pPr/>
    <w:rPr>
      <w:rFonts w:cs="Lucida Sans"/>
    </w:rPr>
  </w:style>
  <w:style w:type="paragraph" w:styleId="Podpis" w:customStyle="1">
    <w:name w:val="Caption"/>
    <w:basedOn w:val="Normal"/>
    <w:qFormat/>
    <w:rsid w:val="00d40e49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50c0a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50c0a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a50c0a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2"/>
    <w:uiPriority w:val="99"/>
    <w:semiHidden/>
    <w:unhideWhenUsed/>
    <w:rsid w:val="006e53e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eastAsia="Times New Roman" w:ascii="Verdana" w:hAnsi="Verdana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ormalWeb">
    <w:name w:val="Normal (Web)"/>
    <w:basedOn w:val="Normal"/>
    <w:uiPriority w:val="99"/>
    <w:unhideWhenUsed/>
    <w:qFormat/>
    <w:rsid w:val="00e930e9"/>
    <w:pPr>
      <w:widowControl/>
      <w:suppressAutoHyphens w:val="false"/>
      <w:spacing w:beforeAutospacing="1" w:afterAutospacing="1"/>
    </w:pPr>
    <w:rPr>
      <w:rFonts w:eastAsia="Times New Roman"/>
      <w:szCs w:val="24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af2a39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LibreOffice/7.2.0.4$Windows_X86_64 LibreOffice_project/9a9c6381e3f7a62afc1329bd359cc48accb6435b</Application>
  <AppVersion>15.0000</AppVersion>
  <DocSecurity>0</DocSecurity>
  <Pages>2</Pages>
  <Words>339</Words>
  <Characters>2927</Characters>
  <CharactersWithSpaces>3263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2021-04-08T20:00:00Z</dcterms:created>
  <dc:creator>raja</dc:creator>
  <dc:description/>
  <dc:language>pl-PL</dc:language>
  <cp:lastModifiedBy/>
  <dcterms:modified xsi:type="dcterms:W3CDTF">2021-09-24T11:42:47Z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